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DB" w:rsidRDefault="007C0D14" w:rsidP="000342B8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Алгоритм педагогических действий по развитию подвижной игры</w:t>
      </w:r>
      <w:r w:rsidR="00A9137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4C1A68" w:rsidRPr="0073160E" w:rsidRDefault="00A91378" w:rsidP="0073160E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 детьми старших групп</w:t>
      </w:r>
      <w:bookmarkStart w:id="0" w:name="_GoBack"/>
      <w:bookmarkEnd w:id="0"/>
    </w:p>
    <w:p w:rsidR="00D76C2B" w:rsidRPr="00D76C2B" w:rsidRDefault="00D76C2B" w:rsidP="00D76C2B">
      <w:pPr>
        <w:spacing w:after="0" w:line="276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76C2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Для осуществления обогащенного физического развития и оздоровления детей в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</w:t>
      </w:r>
      <w:r w:rsidRPr="00D76C2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детском саду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широко </w:t>
      </w:r>
      <w:r w:rsidRPr="00D76C2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используются 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здоровьесберегающие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технологии.  </w:t>
      </w:r>
      <w:r w:rsidRPr="00D76C2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Подвижная игра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является одним из </w:t>
      </w:r>
      <w:r w:rsidRPr="00D76C2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компонент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ов</w:t>
      </w:r>
      <w:r w:rsidRPr="00D76C2B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здоровьесбережения.</w:t>
      </w:r>
    </w:p>
    <w:p w:rsidR="0075630D" w:rsidRDefault="0075630D" w:rsidP="000342B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Подвижная игра – один из путей, ведущих ребенка к познанию ми</w:t>
      </w:r>
      <w:r w:rsidR="00876D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ра, источник радостных эмоций,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обладающий великой воспитательной силой. Игра вызывает активную работу мысли, способствует расширению кругозора, </w:t>
      </w:r>
      <w:r w:rsidR="00876D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развивает все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психически</w:t>
      </w:r>
      <w:r w:rsidR="00876D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процесс</w:t>
      </w:r>
      <w:r w:rsidR="00876D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ы у ребёнка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Виднейшие педагоги разных времен подчеркивали, что в физическом воспитании ребёнка подвижная игра имеет первостепенное значение как деятельность, отвечающая его возрастным потребностям, и как средство всестороннего развития.</w:t>
      </w:r>
    </w:p>
    <w:p w:rsidR="0075630D" w:rsidRDefault="0075630D" w:rsidP="0075630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E01D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 мнению М.Н. Жукова, «Подвижная игра – относительно самостоятельная деятельность детей, которая удовлетворяет потребность в отдыхе, развлечении, познании, в развитии духовных и физических сил».</w:t>
      </w:r>
    </w:p>
    <w:p w:rsidR="0075630D" w:rsidRDefault="0075630D" w:rsidP="0075630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К.Д.</w:t>
      </w:r>
      <w:r w:rsidR="007F4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Ушинский рекомендовал широко использовать народные игры в воспитательной работе с детьми, призывал педагогов к собиранию народных игр.</w:t>
      </w:r>
    </w:p>
    <w:p w:rsidR="00D824E8" w:rsidRDefault="00D824E8" w:rsidP="0075630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В.А Сухомлинский подчеркивал, что «игра – это огромное светлое окно, через которое в духовный мир ребёнка вливается жи</w:t>
      </w:r>
      <w:r w:rsidR="00876D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вительный поток представлений,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понятий об окружающем мире. Игра – это искра, зажигающая огонёк пытливости и любознательности».</w:t>
      </w:r>
    </w:p>
    <w:p w:rsidR="00D824E8" w:rsidRPr="009E01DB" w:rsidRDefault="00D824E8" w:rsidP="0075630D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Лесгафт любил повторять выражение: «Детская игра – это не забава»,</w:t>
      </w:r>
      <w:r w:rsidR="00794D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так как видел в игре своеобразную форму деятельности, при посредстве которой ребёнок готовится к жизни.</w:t>
      </w:r>
    </w:p>
    <w:p w:rsidR="00DC55DD" w:rsidRPr="00794DDE" w:rsidRDefault="0045796D" w:rsidP="00794DDE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794D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Вместе с тем в педагогической литературе неоднократно</w:t>
      </w:r>
      <w:r w:rsidR="007F4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поднимался вопрос о том, что </w:t>
      </w:r>
      <w:r w:rsidRPr="00794D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игра детей не достигает должного уровня, постепенно уходит из их жизни. </w:t>
      </w:r>
      <w:r w:rsidR="00B2091D" w:rsidRPr="00794D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B2091D" w:rsidRPr="00794DDE">
        <w:rPr>
          <w:rFonts w:ascii="Times New Roman" w:hAnsi="Times New Roman" w:cs="Times New Roman"/>
          <w:sz w:val="28"/>
          <w:szCs w:val="28"/>
        </w:rPr>
        <w:t>Происходит это, на наш взгляд, по следующим причинам:</w:t>
      </w:r>
    </w:p>
    <w:p w:rsidR="00B2091D" w:rsidRPr="00B2091D" w:rsidRDefault="00B2091D" w:rsidP="000342B8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57590A">
        <w:rPr>
          <w:rFonts w:eastAsiaTheme="minorEastAsia"/>
          <w:color w:val="000000" w:themeColor="text1"/>
          <w:kern w:val="24"/>
          <w:sz w:val="28"/>
          <w:szCs w:val="28"/>
        </w:rPr>
        <w:t>-нет передачи игрового опыта от поколения к поколению, исчезли дворовые игры;</w:t>
      </w:r>
    </w:p>
    <w:p w:rsidR="00A91378" w:rsidRPr="00A91378" w:rsidRDefault="00A91378" w:rsidP="000342B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Pr="00A913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дошк</w:t>
      </w:r>
      <w:r w:rsidR="00876D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ольники испытывают затруднения </w:t>
      </w:r>
      <w:r w:rsidRPr="00A913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организации самостоятельной игровой деятельности;</w:t>
      </w:r>
    </w:p>
    <w:p w:rsidR="00A91378" w:rsidRPr="00A91378" w:rsidRDefault="00A91378" w:rsidP="000342B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913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-содержание игр однообразны, не устойчивы;</w:t>
      </w:r>
    </w:p>
    <w:p w:rsidR="00A91378" w:rsidRPr="00A91378" w:rsidRDefault="00A91378" w:rsidP="000342B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913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-недостаточно развиты коммуникативные навыки, представления детей об окружающем мире;</w:t>
      </w:r>
    </w:p>
    <w:p w:rsidR="00A91378" w:rsidRDefault="00A91378" w:rsidP="000342B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913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-дети избало</w:t>
      </w:r>
      <w:r w:rsidR="00876D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ваны изобилием и разнообразием </w:t>
      </w:r>
      <w:r w:rsidRPr="00A913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игрушек, что подавляет фа</w:t>
      </w:r>
      <w:r w:rsidR="00C84D9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нтазию, творчество, воображение;</w:t>
      </w:r>
    </w:p>
    <w:p w:rsidR="00794DDE" w:rsidRPr="00A91378" w:rsidRDefault="00794DDE" w:rsidP="000342B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Теперь</w:t>
      </w:r>
      <w:r w:rsidR="00876D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мы, взрослые, просто обязаны передать свой </w:t>
      </w:r>
      <w:r w:rsidR="007F4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опыт</w:t>
      </w:r>
      <w:r w:rsidR="00F426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развития подвижной</w:t>
      </w:r>
      <w:r w:rsidR="007F4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игры детям, иначе мы рискуем увидеть, что все дети играют только с гаджетами! </w:t>
      </w:r>
    </w:p>
    <w:p w:rsidR="00F42616" w:rsidRDefault="007F4520" w:rsidP="000342B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426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Итак,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F4261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</w:t>
      </w:r>
      <w:r w:rsidR="007766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едагог </w:t>
      </w:r>
      <w:r w:rsidR="00E52F25" w:rsidRPr="007766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начинает «проводить» с детьми игру </w:t>
      </w:r>
      <w:r w:rsidR="007766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следующим образом:</w:t>
      </w:r>
      <w:r w:rsidR="00E52F25" w:rsidRPr="007766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руководит, регламентирует, отводит каждому свое место, предписывает действия, оценивает и т. п. </w:t>
      </w:r>
      <w:r w:rsidR="007766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Но</w:t>
      </w:r>
      <w:r w:rsidR="00E52F25" w:rsidRPr="007766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к сожалению, это не игра, а нечто, подобное «производственной» деятельности, где каждый знает свои функции, отведенное ему место</w:t>
      </w:r>
      <w:r w:rsidR="007766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E52F25" w:rsidRPr="007766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7766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C55DD" w:rsidRDefault="00776608" w:rsidP="000342B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C55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 игра – это всегда спонтанность, непредсказуемость, активное опробование себя и предмета игры. Она не должна подчиняться какой-либо программе, обязательным правилам ил</w:t>
      </w:r>
      <w:r w:rsidR="009E01DB" w:rsidRPr="00DC55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 строгому плану. Это всегда </w:t>
      </w:r>
      <w:r w:rsidR="00876D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импровизация, </w:t>
      </w:r>
      <w:r w:rsidRPr="00DC55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неожиданность, сюрприз.  Даже если это игра по правилам, выигрыш заранее не определён и элемент случайности неизбежен. </w:t>
      </w:r>
    </w:p>
    <w:p w:rsidR="000342B8" w:rsidRDefault="00531526" w:rsidP="00787FB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C55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Участие детей в </w:t>
      </w:r>
      <w:r w:rsidR="00A91378" w:rsidRPr="00DC55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спонтанно организованных </w:t>
      </w:r>
      <w:r w:rsidR="00785D1A" w:rsidRPr="00DC55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подвижных играх позволяет педагогу создавать в дошкольной образовательной организации условия, способствующие достижению ребёнком целевых ориентиров на разных возрастных этапах (ФГОС ДО, п.4.6).</w:t>
      </w:r>
    </w:p>
    <w:p w:rsidR="009E01DB" w:rsidRPr="00787FBE" w:rsidRDefault="00776608" w:rsidP="00787FB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766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нашем детском саду разработан алгоритм </w:t>
      </w:r>
      <w:r w:rsidR="00DC55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педагогических действий </w:t>
      </w:r>
      <w:r w:rsidRPr="007766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развитию </w:t>
      </w:r>
      <w:r w:rsidR="00A913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спонтанной подвижной   </w:t>
      </w:r>
      <w:r w:rsidRPr="007766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игры с детьми старших</w:t>
      </w:r>
      <w:r w:rsidR="00A913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групп</w:t>
      </w:r>
      <w:r w:rsidRPr="007766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который мы используем в своей деятельности.</w:t>
      </w:r>
      <w:r w:rsidR="00B2091D" w:rsidRPr="0077660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4D2712" w:rsidRPr="004D2712" w:rsidRDefault="004D2712" w:rsidP="000342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Маршрутизатор</w:t>
      </w:r>
    </w:p>
    <w:p w:rsidR="004D2712" w:rsidRPr="004D2712" w:rsidRDefault="009E01DB" w:rsidP="000342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играем в </w:t>
      </w:r>
      <w:r w:rsidR="00DC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</w:t>
      </w:r>
      <w:r w:rsidR="004C1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DC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r w:rsidR="004C1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5712" w:rsidRDefault="00325C1B" w:rsidP="000342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Pr="00325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озникновение ситуации</w:t>
      </w:r>
      <w:r w:rsidR="00B074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C1B" w:rsidRDefault="009E01DB" w:rsidP="000342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5C1B" w:rsidRPr="00325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F4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педагог</w:t>
      </w:r>
      <w:r w:rsidR="00325C1B" w:rsidRPr="0032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 внимание на </w:t>
      </w:r>
      <w:r w:rsidR="00345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627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712" w:rsidRDefault="009E01DB" w:rsidP="000342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объекту, рассматривание</w:t>
      </w:r>
      <w:r w:rsidR="00345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обсуждение</w:t>
      </w:r>
      <w:r w:rsidR="007627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4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712" w:rsidRPr="00325C1B" w:rsidRDefault="009E01DB" w:rsidP="000342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«Вопрос-ответ»</w:t>
      </w:r>
      <w:r w:rsidR="00762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712" w:rsidRPr="004D2712" w:rsidRDefault="004D2712" w:rsidP="000342B8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171700" cy="1143000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81050" y="113972"/>
                            <a:ext cx="818980" cy="81947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142F0A" id="Полотно 3" o:spid="_x0000_s1026" editas="canvas" style="width:171pt;height:90pt;mso-position-horizontal-relative:char;mso-position-vertical-relative:line" coordsize="2171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EQfAIAAEkFAAAOAAAAZHJzL2Uyb0RvYy54bWysVMGO0zAQvSPxD5bvbJrQ0jRqulp1WYS0&#10;wEoLHzC1ncTg2MF2my5fv2Mn7aZwA3pI7czLmzd+M15fH1tFDsI6aXRJ06sZJUIzw6WuS/rt692b&#10;nBLnQXNQRouSPglHrzevX637rhCZaYziwhIk0a7ou5I23ndFkjjWiBbclemExmBlbAset7ZOuIUe&#10;2VuVZLPZu6Q3lnfWMOEcvr0dgnQT+atKMP+lqpzwRJUUtfn4tPG5C89ks4aittA1ko0y4C9UtCA1&#10;Jj1T3YIHsrfyD6pWMmucqfwVM21iqkoyEWvAatLZb9VsQR/AxWIYns5JIK7+I++uDrq1uZNK4Wkk&#10;yF6Ed+G/R39ECCt9CRreROyI6Ts00HVnK92/SXxsoBOxclewz4cHSyQvaUaJhhbb6GbvTYSQebAw&#10;JEfUY/dgg07X3Rv2wxFttg3oWtxYa/pGAEdRacCj8MkHYePwU7LrPxmO7IDs0c1jZdtAiD6RY0mX&#10;eTpbYBc9IU36drXMhvYRR08YhvM0X+UYZhjP09V8mcdcUJxoOuv8B2FaEhYl5abXUVrMBYd750Oy&#10;mo9FAv+eUlK1CjvyAIosZvgbUk4xeCgvmCyAxrQjYwLFKXE8HKMkD2bHja13W2UJ0pf0Lv7Gj90U&#10;pjTpS7paZIso9SLmphRB4Tn/BayVHgddyRbP5gyCIrjyXvM4hh6kGtYoOXRctCk4Mzi8M/wJXbJm&#10;mGK8dXDRGPuLkh4nuKTu5x6soER91Oj0Kp3Pw8jHzXyxzHBjp5HdNAKaIVVJPSXDcuuHa2LfWVk3&#10;mCmNtWsTeq+S/tRGg6pRLE7AOEI4Pri6uBCm+4h6uQE3zwAAAP//AwBQSwMEFAAGAAgAAAAhAALU&#10;ZbzcAAAABQEAAA8AAABkcnMvZG93bnJldi54bWxMj0FLxDAQhe+C/yGM4M1NrGUt3aaLCIrowXUt&#10;eM022TZsMilNdlv99Y5e9DLweI8336vWs3fsZMZoA0q4XghgBtugLXYSmveHqwJYTAq1cgGNhE8T&#10;YV2fn1Wq1GHCN3Papo5RCcZSSehTGkrOY9sbr+IiDAbJ24fRq0Ry7Lge1UTl3vFMiCX3yiJ96NVg&#10;7nvTHrZHLyHP9q7YPC5fvp6aZnr+yO2teLVSXl7MdytgyczpLww/+IQONTHtwhF1ZE4CDUm/l7yb&#10;PCO5o1AhBPC64v/p628AAAD//wMAUEsBAi0AFAAGAAgAAAAhALaDOJL+AAAA4QEAABMAAAAAAAAA&#10;AAAAAAAAAAAAAFtDb250ZW50X1R5cGVzXS54bWxQSwECLQAUAAYACAAAACEAOP0h/9YAAACUAQAA&#10;CwAAAAAAAAAAAAAAAAAvAQAAX3JlbHMvLnJlbHNQSwECLQAUAAYACAAAACEAFRnBEHwCAABJBQAA&#10;DgAAAAAAAAAAAAAAAAAuAgAAZHJzL2Uyb0RvYy54bWxQSwECLQAUAAYACAAAACEAAtRlvNwAAAAF&#10;AQAADwAAAAAAAAAAAAAAAADWBAAAZHJzL2Rvd25yZXYueG1sUEsFBgAAAAAEAAQA8wAAAN8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717;height:11430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8" type="#_x0000_t67" style="position:absolute;left:7810;top:1139;width:8190;height:8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2twAAAANoAAAAPAAAAZHJzL2Rvd25yZXYueG1sRI9Pi8Iw&#10;FMTvC36H8ARva2IVKV2jLIKw17UieHs0r3+weSlJ1O633wiCx2FmfsNsdqPtxZ186BxrWMwVCOLK&#10;mY4bDafy8JmDCBHZYO+YNPxRgN128rHBwrgH/9L9GBuRIBwK1NDGOBRShqoli2HuBuLk1c5bjEn6&#10;RhqPjwS3vcyUWkuLHaeFFgfat1Rdjzer4ZLXS9tk9dnbVXm6qrq7qXKv9Ww6fn+BiDTGd/jV/jEa&#10;MnheSTdAbv8BAAD//wMAUEsBAi0AFAAGAAgAAAAhANvh9svuAAAAhQEAABMAAAAAAAAAAAAAAAAA&#10;AAAAAFtDb250ZW50X1R5cGVzXS54bWxQSwECLQAUAAYACAAAACEAWvQsW78AAAAVAQAACwAAAAAA&#10;AAAAAAAAAAAfAQAAX3JlbHMvLnJlbHNQSwECLQAUAAYACAAAACEAHR39rcAAAADaAAAADwAAAAAA&#10;AAAAAAAAAAAHAgAAZHJzL2Rvd25yZXYueG1sUEsFBgAAAAADAAMAtwAAAPQCAAAAAA==&#10;" adj="16203"/>
                <w10:anchorlock/>
              </v:group>
            </w:pict>
          </mc:Fallback>
        </mc:AlternateContent>
      </w:r>
    </w:p>
    <w:p w:rsidR="000342B8" w:rsidRDefault="0055209D" w:rsidP="000342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278A" w:rsidRPr="0076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876D0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76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</w:t>
      </w:r>
      <w:r w:rsidR="0087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 деятельность, с использованием</w:t>
      </w:r>
      <w:r w:rsidR="0076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</w:t>
      </w:r>
      <w:r w:rsidR="00876D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627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62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</w:t>
      </w:r>
      <w:r w:rsidR="00876D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6278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0342B8" w:rsidRPr="00034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</w:t>
      </w:r>
      <w:r w:rsidR="00034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придумаем игру и поиграем</w:t>
      </w:r>
      <w:r w:rsidR="000342B8" w:rsidRPr="0003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неё</w:t>
      </w:r>
      <w:r w:rsidR="003379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42B8" w:rsidRDefault="000342B8" w:rsidP="000342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12" w:rsidRPr="004D2712" w:rsidRDefault="004D2712" w:rsidP="000342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8890</wp:posOffset>
                </wp:positionV>
                <wp:extent cx="838200" cy="831850"/>
                <wp:effectExtent l="38100" t="0" r="19050" b="4445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31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DC2D" id="Стрелка вниз 1" o:spid="_x0000_s1026" type="#_x0000_t67" style="position:absolute;margin-left:77.95pt;margin-top:.7pt;width:66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0AYAIAAJ8EAAAOAAAAZHJzL2Uyb0RvYy54bWysVF2O0zAQfkfiDpbfadpuC91o09WqSxHS&#10;AistHMC1ncbgP2y3aXlC3IQbICQEAnGH7I0YO9mSwhsiD9aMZ+abn8+Ts/OdkmjLnRdGF3g0GGLE&#10;NTVM6HWBX71cPphh5APRjEijeYH33OPz+f17Z7XN+dhURjLuEIBon9e2wFUINs8yTyuuiB8YyzUY&#10;S+MUCaC6dcYcqQFdyWw8HD7MauOYdYZy7+H2sjXiecIvS07Di7L0PCBZYKgtpNOlcxXPbH5G8rUj&#10;thK0K4P8QxWKCA1JD1CXJBC0ceIvKCWoM96UYUCNykxZCspTD9DNaPhHNzcVsTz1AsPx9jAm//9g&#10;6fPttUOCAXcYaaKAoubj7Yfb982X5kfzvfmEms/Nz+Zb8xWN4rBq63OIubHXLrbr7ZWhbzzSZlER&#10;veYXzpm64oRBick/OwqIiodQtKqfGQa5yCaYNLdd6VQEhImgXaJnf6CH7wKicDk7mQHlGFEwzU5G&#10;s2miLyP5XbB1PjzhRqEoFJiZWqeCUgayvfIhUcS6Rgl7DU2XSgLjWyLRdAhf9yJ6PuO+zzg6RR9I&#10;2yGCdJc4jcRIwZZCyqS49WohHQL4Ai/T1wX7vpvUqC7w6XQ8TaUe2XwfIlZ4yH/kpkSARZJCwWwO&#10;TiSPXDzWLD3zQIRsZShZaujhjo+W15Vhe+DGmXZLYKtBqIx7h1ENG1Jg/3ZDHMdIPtXA7+loMokr&#10;lZTJ9NEYFNe3rPoWoilAFThg1IqL0K7hxjqxriDTKPWuzQW8iVKEOONYX1tVp8AWpNF3GxvXrK8n&#10;r9//lfkvAAAA//8DAFBLAwQUAAYACAAAACEAhbiAY9oAAAAJAQAADwAAAGRycy9kb3ducmV2Lnht&#10;bEyPwW7CMBBE75X6D9ZW6q3YhEAhxEFVpfZaAfmAJXYTi3gdxQbC33d7am/7NKPZmXI3+V5c7Rhd&#10;IA3zmQJhqQnGUauhPn68rEHEhGSwD2Q13G2EXfX4UGJhwo329npIreAQigVq6FIaCilj01mPcRYG&#10;S6x9h9FjYhxbaUa8cbjvZabUSnp0xB86HOx7Z5vz4eI1uPqopv3mnuO8VQv1VX/S6DKtn5+mty2I&#10;ZKf0Z4bf+lwdKu50ChcyUfTMy+WGrXzkIFjP1q/MJ+ZFloOsSvl/QfUDAAD//wMAUEsBAi0AFAAG&#10;AAgAAAAhALaDOJL+AAAA4QEAABMAAAAAAAAAAAAAAAAAAAAAAFtDb250ZW50X1R5cGVzXS54bWxQ&#10;SwECLQAUAAYACAAAACEAOP0h/9YAAACUAQAACwAAAAAAAAAAAAAAAAAvAQAAX3JlbHMvLnJlbHNQ&#10;SwECLQAUAAYACAAAACEAMzmNAGACAACfBAAADgAAAAAAAAAAAAAAAAAuAgAAZHJzL2Uyb0RvYy54&#10;bWxQSwECLQAUAAYACAAAACEAhbiAY9oAAAAJAQAADwAAAAAAAAAAAAAAAAC6BAAAZHJzL2Rvd25y&#10;ZXYueG1sUEsFBgAAAAAEAAQA8wAAAMEFAAAAAA==&#10;"/>
            </w:pict>
          </mc:Fallback>
        </mc:AlternateContent>
      </w:r>
    </w:p>
    <w:p w:rsidR="004D2712" w:rsidRPr="004D2712" w:rsidRDefault="004D2712" w:rsidP="000342B8">
      <w:pPr>
        <w:spacing w:after="0" w:line="276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12" w:rsidRPr="004D2712" w:rsidRDefault="004D2712" w:rsidP="000342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12" w:rsidRDefault="004D2712" w:rsidP="00787F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68" w:rsidRPr="004D2712" w:rsidRDefault="004C1A68" w:rsidP="00787FB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12" w:rsidRDefault="0055209D" w:rsidP="000342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D2712" w:rsidRPr="004D2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876D0C">
        <w:rPr>
          <w:rFonts w:ascii="Times New Roman" w:eastAsia="Times New Roman" w:hAnsi="Times New Roman" w:cs="Times New Roman"/>
          <w:sz w:val="28"/>
          <w:szCs w:val="28"/>
          <w:lang w:eastAsia="ru-RU"/>
        </w:rPr>
        <w:t>ём</w:t>
      </w:r>
      <w:r w:rsidR="004D2712" w:rsidRPr="004D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организации игры</w:t>
      </w:r>
      <w:r w:rsidR="004D2712" w:rsidRPr="004D27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450" w:rsidRDefault="00B07450" w:rsidP="000342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придумывают правила игры;</w:t>
      </w:r>
    </w:p>
    <w:p w:rsidR="00DC55DD" w:rsidRDefault="00B07450" w:rsidP="000342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распределяют роли </w:t>
      </w:r>
      <w:r w:rsidRPr="00B0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считалке, по желанию, если каждый 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074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героем, то возможна смена роли);</w:t>
      </w:r>
    </w:p>
    <w:p w:rsidR="00F229A8" w:rsidRPr="00DC55DD" w:rsidRDefault="00F229A8" w:rsidP="000342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</w:t>
      </w:r>
      <w:r w:rsidR="00B0745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</w:t>
      </w:r>
      <w:r w:rsidR="00B07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B074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5DD" w:rsidRPr="00DC55DD" w:rsidRDefault="0076278A" w:rsidP="000342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55DD" w:rsidRPr="00DC5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</w:t>
      </w:r>
      <w:r w:rsidR="00F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инвентарь</w:t>
      </w:r>
      <w:r w:rsidR="00DC55DD" w:rsidRPr="00DC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55DD" w:rsidRPr="00DC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атрибуты для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450" w:rsidRDefault="0076278A" w:rsidP="000342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42B8" w:rsidRPr="0003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обустраивают игровое пространство </w:t>
      </w:r>
      <w:r w:rsidR="00B07450" w:rsidRPr="00B0745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(зависит какой вариант игры придумали дети)</w:t>
      </w:r>
      <w:r w:rsidR="00B074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9A8" w:rsidRPr="00F229A8" w:rsidRDefault="0076278A" w:rsidP="000342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55DD" w:rsidRPr="00DC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(педагог выбирает свою роль в зависимости от реализации игрового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55DD" w:rsidRPr="00DC5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замысла детей</w:t>
      </w:r>
      <w:r w:rsidR="0087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29A8" w:rsidRPr="00F229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педагог- помощник, партнер</w:t>
      </w:r>
      <w:r w:rsidR="00F229A8">
        <w:rPr>
          <w:rFonts w:eastAsiaTheme="minorEastAsia"/>
          <w:color w:val="000000" w:themeColor="text1"/>
          <w:kern w:val="24"/>
          <w:sz w:val="28"/>
          <w:szCs w:val="28"/>
        </w:rPr>
        <w:t>).</w:t>
      </w:r>
    </w:p>
    <w:p w:rsidR="00DC55DD" w:rsidRPr="00DC55DD" w:rsidRDefault="00787FBE" w:rsidP="000342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46CF7" wp14:editId="56950304">
                <wp:simplePos x="0" y="0"/>
                <wp:positionH relativeFrom="column">
                  <wp:posOffset>889000</wp:posOffset>
                </wp:positionH>
                <wp:positionV relativeFrom="paragraph">
                  <wp:posOffset>130810</wp:posOffset>
                </wp:positionV>
                <wp:extent cx="914400" cy="914400"/>
                <wp:effectExtent l="32385" t="10160" r="34290" b="1841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1A6E" id="Стрелка вниз 4" o:spid="_x0000_s1026" type="#_x0000_t67" style="position:absolute;margin-left:70pt;margin-top:10.3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KyXAIAAJ8EAAAOAAAAZHJzL2Uyb0RvYy54bWysVF1u1DAQfkfiDpbfaXZXu/xEzVZVSxFS&#10;gUqFA8zazsbgP2zvZssT4ibcACEhEIg7pDdi7KRLCm+IPFgez/ibb+bz5PBopxXZCh+kNRWdHkwo&#10;EYZZLs26oq9ent17SEmIYDgoa0RFr0SgR8u7dw5bV4qZbaziwhMEMaFsXUWbGF1ZFIE1QkM4sE4Y&#10;dNbWa4ho+nXBPbSIrlUxm0zuF6313HnLRAh4eto76TLj17Vg8UVdBxGJqihyi3n1eV2ltVgeQrn2&#10;4BrJBhrwDyw0SINJ91CnEIFsvPwLSkvmbbB1PGBWF7auJRO5BqxmOvmjmssGnMi1YHOC27cp/D9Y&#10;9nx74YnkFZ1TYkCjRN3H6w/X77sv3Y/ue/eJdJ+7n9237iuZp2a1LpR459Jd+FRucOeWvQnE2JMG&#10;zFoce2/bRgBHitMUX9y6kIyAV8mqfWY55oJNtLlvu9rrBIgdIbssz9VeHrGLhOHho+l8PkERGbqG&#10;fcoA5c1l50N8IqwmaVNRbluTCeUMsD0PMUvEh0KBv55SUmuFim9BkcUEv+FFjGJm45hZCsqFQTkg&#10;IoGbxLklVkl+JpXKhl+vTpQnCF/Rs/wNl8M4TBnSYk2L2SJTveULY4jEcJ//VpiWEQdJSV3Rh/sg&#10;KJMWjw3PzzyCVP0eKSsziJP06HVdWX6F2njbTwlONW4a699R0uKEVDS83YAXlKinBvXNEuBIZWO+&#10;eDBDafzYsxp7wDCEqmikpN+exH4MN87LdYOZprl2Y4/xTdQy3jyentVAFqcgKz5MbBqzsZ2jfv9X&#10;lr8AAAD//wMAUEsDBBQABgAIAAAAIQBKS0wO2wAAAAoBAAAPAAAAZHJzL2Rvd25yZXYueG1sTI/B&#10;TsMwEETvSPyDtUjcqN0QRW2IUyEkuKK2+YBtbBKLeB3Zbpv+PcsJjrMzmn3T7BY/iYuNyQXSsF4p&#10;EJb6YBwNGrrj+9MGRMpIBqdAVsPNJti193cN1iZcaW8vhzwILqFUo4Yx57mWMvWj9ZhWYbbE3leI&#10;HjPLOEgT8crlfpKFUpX06Ig/jDjbt9H234ez1+C6o1r221uJ60E9q8/ug6IrtH58WF5fQGS75L8w&#10;/OIzOrTMdApnMklMrEvFW7KGQlUgOFBsSj6c2KnKCmTbyP8T2h8AAAD//wMAUEsBAi0AFAAGAAgA&#10;AAAhALaDOJL+AAAA4QEAABMAAAAAAAAAAAAAAAAAAAAAAFtDb250ZW50X1R5cGVzXS54bWxQSwEC&#10;LQAUAAYACAAAACEAOP0h/9YAAACUAQAACwAAAAAAAAAAAAAAAAAvAQAAX3JlbHMvLnJlbHNQSwEC&#10;LQAUAAYACAAAACEAsfbCslwCAACfBAAADgAAAAAAAAAAAAAAAAAuAgAAZHJzL2Uyb0RvYy54bWxQ&#10;SwECLQAUAAYACAAAACEASktMDtsAAAAKAQAADwAAAAAAAAAAAAAAAAC2BAAAZHJzL2Rvd25yZXYu&#10;eG1sUEsFBgAAAAAEAAQA8wAAAL4FAAAAAA==&#10;"/>
            </w:pict>
          </mc:Fallback>
        </mc:AlternateContent>
      </w:r>
    </w:p>
    <w:p w:rsidR="0055209D" w:rsidRDefault="0055209D" w:rsidP="000342B8">
      <w:pPr>
        <w:spacing w:after="0" w:line="276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9D" w:rsidRPr="004D2712" w:rsidRDefault="0055209D" w:rsidP="000342B8">
      <w:pPr>
        <w:spacing w:after="0" w:line="276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BE" w:rsidRDefault="00A91378" w:rsidP="00787FBE">
      <w:pPr>
        <w:pStyle w:val="a3"/>
        <w:spacing w:before="200" w:beforeAutospacing="0" w:after="0" w:afterAutospacing="0" w:line="276" w:lineRule="auto"/>
        <w:jc w:val="center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325C1B" w:rsidRPr="00787FBE" w:rsidRDefault="00B07450" w:rsidP="00787FBE">
      <w:pPr>
        <w:pStyle w:val="a3"/>
        <w:spacing w:before="200" w:beforeAutospacing="0" w:after="0" w:afterAutospacing="0" w:line="276" w:lineRule="auto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B07450">
        <w:rPr>
          <w:sz w:val="28"/>
          <w:szCs w:val="28"/>
        </w:rPr>
        <w:t xml:space="preserve">4. </w:t>
      </w:r>
      <w:r w:rsidR="00876D0C">
        <w:rPr>
          <w:sz w:val="28"/>
          <w:szCs w:val="28"/>
        </w:rPr>
        <w:t>Рефлексия</w:t>
      </w:r>
      <w:r>
        <w:rPr>
          <w:sz w:val="28"/>
          <w:szCs w:val="28"/>
        </w:rPr>
        <w:t>.</w:t>
      </w:r>
    </w:p>
    <w:p w:rsidR="000342B8" w:rsidRPr="00B07450" w:rsidRDefault="000342B8" w:rsidP="000342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7450" w:rsidRPr="00B07450" w:rsidRDefault="00B07450" w:rsidP="00876D0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5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Как придумать правила подвижной игры</w:t>
      </w:r>
      <w:r w:rsidR="00876D0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:</w:t>
      </w:r>
      <w:r w:rsidRPr="00B0745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B07450" w:rsidRPr="00B07450" w:rsidRDefault="00B07450" w:rsidP="00876D0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-беседа по содержанию знакомых игр</w:t>
      </w:r>
      <w:r w:rsidR="00787F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0745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</w:t>
      </w:r>
    </w:p>
    <w:p w:rsidR="00B07450" w:rsidRPr="00B07450" w:rsidRDefault="00B07450" w:rsidP="00876D0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-выбор двух карточек-схем с изображением символов знакомых игр, из которых можно скомбинировать одну игру (например, </w:t>
      </w:r>
      <w:r w:rsidRPr="00B07450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«</w:t>
      </w:r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Волк </w:t>
      </w:r>
      <w:proofErr w:type="gramStart"/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 рву</w:t>
      </w:r>
      <w:proofErr w:type="gramEnd"/>
      <w:r w:rsidRPr="00B07450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»</w:t>
      </w:r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и «Море волнуется);</w:t>
      </w:r>
    </w:p>
    <w:p w:rsidR="00B07450" w:rsidRPr="00B07450" w:rsidRDefault="00B07450" w:rsidP="00876D0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50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«А если из двух этих игр придумать одну новую? Какой она может быть?»</w:t>
      </w:r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B07450" w:rsidRPr="00B07450" w:rsidRDefault="00B07450" w:rsidP="00876D0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-из множества карточек две</w:t>
      </w:r>
      <w:r w:rsidR="00787F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</w:p>
    <w:p w:rsidR="00B07450" w:rsidRPr="00B07450" w:rsidRDefault="00876D0C" w:rsidP="00876D0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-изменить </w:t>
      </w:r>
      <w:r w:rsidR="00B07450"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или усложнить двигательное действие;</w:t>
      </w:r>
    </w:p>
    <w:p w:rsidR="00B07450" w:rsidRPr="00B07450" w:rsidRDefault="00B07450" w:rsidP="00876D0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-изменить размещение играющих на спортивной площадке (в зале);</w:t>
      </w:r>
    </w:p>
    <w:p w:rsidR="00B07450" w:rsidRPr="00B07450" w:rsidRDefault="00B07450" w:rsidP="00876D0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-сменить сигнал </w:t>
      </w:r>
      <w:r w:rsidRPr="00B07450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(вместо словесного – звуковой или зрительный)</w:t>
      </w:r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07450" w:rsidRPr="00B07450" w:rsidRDefault="00B07450" w:rsidP="00876D0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-провести игру в нестандартных условиях (по песку бежать труднее; убегая от </w:t>
      </w:r>
      <w:proofErr w:type="spellStart"/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ловишки</w:t>
      </w:r>
      <w:proofErr w:type="spellEnd"/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можно </w:t>
      </w:r>
      <w:r w:rsidR="00876D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спрятаться за дерево);</w:t>
      </w:r>
    </w:p>
    <w:p w:rsidR="001B2AE4" w:rsidRPr="000342B8" w:rsidRDefault="00B07450" w:rsidP="00876D0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-усложнить правила (в старшей группе можно выручать пойманных, у</w:t>
      </w:r>
      <w:r w:rsidR="000342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величить число ловящих и т. п.)</w:t>
      </w:r>
      <w:r w:rsidR="00844B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844B01" w:rsidRPr="0033794E" w:rsidRDefault="00844B01" w:rsidP="0033794E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2AE4" w:rsidRPr="001B2AE4" w:rsidRDefault="001B2AE4" w:rsidP="000342B8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1B2AE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Литература:</w:t>
      </w:r>
    </w:p>
    <w:p w:rsidR="001B2AE4" w:rsidRPr="001B2AE4" w:rsidRDefault="001B2AE4" w:rsidP="00876D0C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 xml:space="preserve">Громова О. Е. Спортивные игры для детей. — М.: ТЦ Сфера, </w:t>
      </w:r>
      <w:proofErr w:type="gramStart"/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>2003.-</w:t>
      </w:r>
      <w:proofErr w:type="gramEnd"/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 xml:space="preserve"> 128 с.</w:t>
      </w:r>
    </w:p>
    <w:p w:rsidR="001B2AE4" w:rsidRPr="001B2AE4" w:rsidRDefault="001B2AE4" w:rsidP="00876D0C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 xml:space="preserve">Короткова Н.А. Сюжетная игра </w:t>
      </w:r>
      <w:proofErr w:type="gramStart"/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>дошкольников.-</w:t>
      </w:r>
      <w:proofErr w:type="gramEnd"/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 xml:space="preserve">М.: </w:t>
      </w:r>
      <w:proofErr w:type="spellStart"/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>Линка</w:t>
      </w:r>
      <w:proofErr w:type="spellEnd"/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>-Пресс, 2016. – 256с.</w:t>
      </w:r>
    </w:p>
    <w:p w:rsidR="001B2AE4" w:rsidRPr="001B2AE4" w:rsidRDefault="001B2AE4" w:rsidP="00876D0C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 xml:space="preserve">Михайленко Н.Я., Короткова Н.А. Как играть с </w:t>
      </w:r>
      <w:proofErr w:type="gramStart"/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>ребёнком.-</w:t>
      </w:r>
      <w:proofErr w:type="gramEnd"/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>М.: Обруч, 2012. – 176с.</w:t>
      </w:r>
    </w:p>
    <w:p w:rsidR="001B2AE4" w:rsidRPr="001B2AE4" w:rsidRDefault="001B2AE4" w:rsidP="00876D0C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Скоролупова</w:t>
      </w:r>
      <w:proofErr w:type="spellEnd"/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 xml:space="preserve"> О.А., Тихонова Т.М. Игра как праздник! /Сценарии тематических игровых недель в детском </w:t>
      </w:r>
      <w:proofErr w:type="gramStart"/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>саду./</w:t>
      </w:r>
      <w:proofErr w:type="gramEnd"/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 xml:space="preserve"> - М.: Издательство «Скрипторий 2003», 2008.-136 с.</w:t>
      </w:r>
    </w:p>
    <w:p w:rsidR="001B2AE4" w:rsidRPr="001B2AE4" w:rsidRDefault="001B2AE4" w:rsidP="000342B8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1B2AE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Интернет ресурсы:</w:t>
      </w:r>
    </w:p>
    <w:p w:rsidR="001B2AE4" w:rsidRPr="001B2AE4" w:rsidRDefault="001B2AE4" w:rsidP="000342B8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1B2AE4">
        <w:rPr>
          <w:rFonts w:eastAsiaTheme="minorEastAsia"/>
          <w:color w:val="000000" w:themeColor="text1"/>
          <w:kern w:val="24"/>
          <w:sz w:val="28"/>
          <w:szCs w:val="28"/>
        </w:rPr>
        <w:t>http://vospitateljam.ru/veselye-pchelki/</w:t>
      </w:r>
    </w:p>
    <w:p w:rsidR="00D76865" w:rsidRPr="00D76865" w:rsidRDefault="00D76865" w:rsidP="000342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76865" w:rsidRPr="00D7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354"/>
    <w:multiLevelType w:val="hybridMultilevel"/>
    <w:tmpl w:val="F3D0F512"/>
    <w:lvl w:ilvl="0" w:tplc="3C2CC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80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A5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CA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C5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2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4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CD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8D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72CE3"/>
    <w:multiLevelType w:val="hybridMultilevel"/>
    <w:tmpl w:val="725CCCE0"/>
    <w:lvl w:ilvl="0" w:tplc="59F4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24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A6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AD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44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0B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4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48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C9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A4743F"/>
    <w:multiLevelType w:val="hybridMultilevel"/>
    <w:tmpl w:val="ED72EAD6"/>
    <w:lvl w:ilvl="0" w:tplc="1F4CED3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DA5543"/>
    <w:multiLevelType w:val="hybridMultilevel"/>
    <w:tmpl w:val="6C92792C"/>
    <w:lvl w:ilvl="0" w:tplc="02AA7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49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5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47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2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69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88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8A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64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865B58"/>
    <w:multiLevelType w:val="hybridMultilevel"/>
    <w:tmpl w:val="01BA8484"/>
    <w:lvl w:ilvl="0" w:tplc="24FE8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8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8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C5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65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8E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B00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66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67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D614D6A"/>
    <w:multiLevelType w:val="hybridMultilevel"/>
    <w:tmpl w:val="5B5084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E4"/>
    <w:rsid w:val="000342B8"/>
    <w:rsid w:val="00086965"/>
    <w:rsid w:val="000F4A12"/>
    <w:rsid w:val="001B2AE4"/>
    <w:rsid w:val="00236E6E"/>
    <w:rsid w:val="00303B29"/>
    <w:rsid w:val="00325C1B"/>
    <w:rsid w:val="0033794E"/>
    <w:rsid w:val="00345712"/>
    <w:rsid w:val="00370A1F"/>
    <w:rsid w:val="0045796D"/>
    <w:rsid w:val="004C1A68"/>
    <w:rsid w:val="004D2712"/>
    <w:rsid w:val="00531526"/>
    <w:rsid w:val="0055209D"/>
    <w:rsid w:val="0057590A"/>
    <w:rsid w:val="0073160E"/>
    <w:rsid w:val="0075630D"/>
    <w:rsid w:val="0076278A"/>
    <w:rsid w:val="00776608"/>
    <w:rsid w:val="00785D1A"/>
    <w:rsid w:val="00787FBE"/>
    <w:rsid w:val="00794DDE"/>
    <w:rsid w:val="007A572A"/>
    <w:rsid w:val="007C0D14"/>
    <w:rsid w:val="007F4520"/>
    <w:rsid w:val="00836D7F"/>
    <w:rsid w:val="00844B01"/>
    <w:rsid w:val="008564BC"/>
    <w:rsid w:val="00876D0C"/>
    <w:rsid w:val="009E01DB"/>
    <w:rsid w:val="00A01B8F"/>
    <w:rsid w:val="00A31069"/>
    <w:rsid w:val="00A7737C"/>
    <w:rsid w:val="00A91378"/>
    <w:rsid w:val="00B07450"/>
    <w:rsid w:val="00B2091D"/>
    <w:rsid w:val="00C84D92"/>
    <w:rsid w:val="00D756B1"/>
    <w:rsid w:val="00D76865"/>
    <w:rsid w:val="00D76C2B"/>
    <w:rsid w:val="00D824E8"/>
    <w:rsid w:val="00DA6A59"/>
    <w:rsid w:val="00DC55DD"/>
    <w:rsid w:val="00E205EE"/>
    <w:rsid w:val="00E52F25"/>
    <w:rsid w:val="00F229A8"/>
    <w:rsid w:val="00F4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23DB"/>
  <w15:chartTrackingRefBased/>
  <w15:docId w15:val="{B2D3868E-E369-4745-B017-DCCD1096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5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0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27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71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8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2019-02-05T06:45:00Z</dcterms:created>
  <dcterms:modified xsi:type="dcterms:W3CDTF">2019-02-09T09:34:00Z</dcterms:modified>
</cp:coreProperties>
</file>