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3D" w:rsidRPr="00C1213D" w:rsidRDefault="00C1213D" w:rsidP="00C1213D">
      <w:bookmarkStart w:id="0" w:name="bookmark0"/>
      <w:r w:rsidRPr="00C1213D">
        <w:rPr>
          <w:b/>
          <w:bCs/>
        </w:rPr>
        <w:t>Волшебные слова</w:t>
      </w:r>
      <w:bookmarkEnd w:id="0"/>
    </w:p>
    <w:p w:rsidR="00C1213D" w:rsidRDefault="00C1213D" w:rsidP="00C1213D">
      <w:r>
        <w:rPr>
          <w:i/>
          <w:iCs/>
        </w:rPr>
        <w:t>10 фраз, помощников мамы</w:t>
      </w:r>
      <w:r w:rsidRPr="00C1213D">
        <w:t xml:space="preserve"> </w:t>
      </w:r>
    </w:p>
    <w:p w:rsidR="00C1213D" w:rsidRPr="00C1213D" w:rsidRDefault="00C1213D" w:rsidP="00C1213D">
      <w:r w:rsidRPr="00C1213D">
        <w:t xml:space="preserve">По просторам </w:t>
      </w:r>
      <w:proofErr w:type="spellStart"/>
      <w:r w:rsidRPr="00C1213D">
        <w:t>соцсетей</w:t>
      </w:r>
      <w:proofErr w:type="spellEnd"/>
      <w:r w:rsidRPr="00C1213D">
        <w:t xml:space="preserve"> недавно гуляло такое сообщение: „Я тебя люблю” можно говорить разными способами...” Вот об этих более или менее хитрых способах мы и поговорим</w:t>
      </w:r>
    </w:p>
    <w:p w:rsidR="00C1213D" w:rsidRPr="00C1213D" w:rsidRDefault="00C1213D" w:rsidP="00C1213D">
      <w:r>
        <w:t>Ч</w:t>
      </w:r>
      <w:r w:rsidRPr="00C1213D">
        <w:t>увство любви, понимания и защи</w:t>
      </w:r>
      <w:r w:rsidRPr="00C1213D">
        <w:softHyphen/>
        <w:t>щенности нужно ребенку как воздух. И формируется оно благодаря „по</w:t>
      </w:r>
      <w:r w:rsidRPr="00C1213D">
        <w:softHyphen/>
        <w:t>сланиям” родителей. Конечно, мы любим детей. Но бывает, что сигналы даем совер</w:t>
      </w:r>
      <w:r w:rsidRPr="00C1213D">
        <w:softHyphen/>
        <w:t>шенно противоположные. Как же сделать так, чтобы малыш знал о нашей любви?</w:t>
      </w:r>
      <w:proofErr w:type="gramStart"/>
      <w:r w:rsidRPr="00C1213D">
        <w:t xml:space="preserve"> .</w:t>
      </w:r>
      <w:proofErr w:type="gramEnd"/>
    </w:p>
    <w:p w:rsidR="00C1213D" w:rsidRPr="00C1213D" w:rsidRDefault="00C1213D" w:rsidP="00C1213D">
      <w:r w:rsidRPr="00C1213D">
        <w:t>1</w:t>
      </w:r>
      <w:r w:rsidRPr="00C1213D">
        <w:rPr>
          <w:b/>
          <w:bCs/>
        </w:rPr>
        <w:t xml:space="preserve">„СПАСИБО" И „ПОЖАЛУЙСТА". </w:t>
      </w:r>
      <w:r w:rsidRPr="00C1213D">
        <w:t xml:space="preserve">У детской писательницы Валентины Осеевой есть замечательный рассказ „Волшебное слово”. </w:t>
      </w:r>
      <w:r w:rsidRPr="00C1213D">
        <w:t>Его мораль в том, что взрослые становят</w:t>
      </w:r>
      <w:r w:rsidRPr="00C1213D">
        <w:softHyphen/>
        <w:t>ся более сговорчивыми, если дети просят их вежливо и ласково. Однако родителям тоже стоит помнить, что изначально имен</w:t>
      </w:r>
      <w:r w:rsidRPr="00C1213D">
        <w:softHyphen/>
        <w:t>но они задают тон общению и творят ат</w:t>
      </w:r>
      <w:r w:rsidRPr="00C1213D">
        <w:softHyphen/>
        <w:t>мосферу доброжелательности. Поэтому не забывайте свои пожелания приправ</w:t>
      </w:r>
      <w:r w:rsidRPr="00C1213D">
        <w:softHyphen/>
        <w:t>лять „волшебными словами”. Первый этап воспитания вежливости ребенка — демон</w:t>
      </w:r>
      <w:r w:rsidRPr="00C1213D">
        <w:softHyphen/>
        <w:t>страция правильного примера родителями.</w:t>
      </w:r>
    </w:p>
    <w:p w:rsidR="00C1213D" w:rsidRPr="00C1213D" w:rsidRDefault="00C1213D" w:rsidP="00C1213D">
      <w:r w:rsidRPr="00C1213D">
        <w:rPr>
          <w:b/>
          <w:bCs/>
        </w:rPr>
        <w:t>3</w:t>
      </w:r>
      <w:r>
        <w:t xml:space="preserve">. </w:t>
      </w:r>
      <w:r w:rsidRPr="00C1213D">
        <w:rPr>
          <w:b/>
          <w:bCs/>
        </w:rPr>
        <w:t xml:space="preserve">ЗАВТРА У ТЕБЯ ПОЛУЧИТСЯ ЕЩЕ ЛУЧШЕ </w:t>
      </w:r>
      <w:r w:rsidRPr="00C1213D">
        <w:t>Ко</w:t>
      </w:r>
      <w:r w:rsidRPr="00C1213D">
        <w:softHyphen/>
        <w:t>нечно, бывает, что-то выходит плохо или не получается совсем... В такие мину</w:t>
      </w:r>
      <w:r w:rsidRPr="00C1213D">
        <w:softHyphen/>
        <w:t>ты малыш особенно нуждается в поддерж</w:t>
      </w:r>
      <w:r w:rsidRPr="00C1213D">
        <w:softHyphen/>
        <w:t>ке. Способность преодолевать трудности — одна из лучших черт, которую вы можете привить своему ребенку. Сравнения допу</w:t>
      </w:r>
      <w:r w:rsidRPr="00C1213D">
        <w:softHyphen/>
        <w:t>стимы лишь с ним самим, но вчерашним: „Сегодня ты победитель — у тебя получи</w:t>
      </w:r>
      <w:r w:rsidRPr="00C1213D">
        <w:softHyphen/>
        <w:t>лось лучше, чем вчера!” Никогда не сравни</w:t>
      </w:r>
      <w:r w:rsidRPr="00C1213D">
        <w:softHyphen/>
        <w:t>вайте кроху с его братьями, сестрами, дру</w:t>
      </w:r>
      <w:r w:rsidRPr="00C1213D">
        <w:softHyphen/>
        <w:t>зьями. Ожидания родителей, что ребенок должен быть во всем лучше своих сверст</w:t>
      </w:r>
      <w:r w:rsidRPr="00C1213D">
        <w:softHyphen/>
        <w:t>ников, могут быть не только необоснован</w:t>
      </w:r>
      <w:r w:rsidRPr="00C1213D">
        <w:softHyphen/>
        <w:t>ными, но и вредными.</w:t>
      </w:r>
    </w:p>
    <w:p w:rsidR="00C1213D" w:rsidRPr="00C1213D" w:rsidRDefault="00C1213D" w:rsidP="00C1213D">
      <w:r w:rsidRPr="00C1213D">
        <w:rPr>
          <w:b/>
          <w:bCs/>
        </w:rPr>
        <w:t>4</w:t>
      </w:r>
      <w:r>
        <w:t xml:space="preserve">. </w:t>
      </w:r>
      <w:r w:rsidRPr="00C1213D">
        <w:rPr>
          <w:b/>
          <w:bCs/>
        </w:rPr>
        <w:t xml:space="preserve">КАК ТЫ МОЖЕШЬ ЭТО ИСПРАВИТЬ? </w:t>
      </w:r>
      <w:r>
        <w:t>Дей</w:t>
      </w:r>
      <w:r w:rsidRPr="00C1213D">
        <w:t>ствительно, бывают такие ситуации, когда нам</w:t>
      </w:r>
      <w:proofErr w:type="gramStart"/>
      <w:r w:rsidRPr="00C1213D">
        <w:t>.</w:t>
      </w:r>
      <w:proofErr w:type="gramEnd"/>
      <w:r w:rsidRPr="00C1213D">
        <w:t xml:space="preserve"> </w:t>
      </w:r>
      <w:proofErr w:type="gramStart"/>
      <w:r w:rsidRPr="00C1213D">
        <w:t>м</w:t>
      </w:r>
      <w:proofErr w:type="gramEnd"/>
      <w:r w:rsidRPr="00C1213D">
        <w:t>ягко говоря, не до похвалы. Од</w:t>
      </w:r>
      <w:r w:rsidRPr="00C1213D">
        <w:softHyphen/>
        <w:t>нако выхлоп раздражения на голову наше</w:t>
      </w:r>
      <w:r w:rsidRPr="00C1213D">
        <w:softHyphen/>
        <w:t>го чада ничего хорошего все равно не при</w:t>
      </w:r>
      <w:r w:rsidRPr="00C1213D">
        <w:softHyphen/>
        <w:t>несет: либо ребенок замкнется в себе, либо полученный заряд агрессии будет искать выхода в самых неподходящих ситуаци</w:t>
      </w:r>
      <w:r w:rsidRPr="00C1213D">
        <w:softHyphen/>
        <w:t>ях. А главное, у него будет формироваться ощущение, что он плохой, но не сформируется конструктивный навык к спокой</w:t>
      </w:r>
      <w:r w:rsidRPr="00C1213D">
        <w:softHyphen/>
        <w:t>ному исправлению своих ошибок. Поэто</w:t>
      </w:r>
      <w:r w:rsidRPr="00C1213D">
        <w:softHyphen/>
        <w:t>му в следующий раз, когда малыш прольет чай, не подбегайте с тряпкой и воплями. Спокойно спросите: „Как ты можешь это исправить?” И дайте возможность ему са</w:t>
      </w:r>
      <w:r w:rsidRPr="00C1213D">
        <w:softHyphen/>
        <w:t xml:space="preserve">мостоятельно вытереть </w:t>
      </w:r>
      <w:proofErr w:type="gramStart"/>
      <w:r w:rsidRPr="00C1213D">
        <w:t>пролитое</w:t>
      </w:r>
      <w:proofErr w:type="gramEnd"/>
      <w:r w:rsidRPr="00C1213D">
        <w:t>. При та</w:t>
      </w:r>
      <w:r w:rsidRPr="00C1213D">
        <w:softHyphen/>
        <w:t>ком подходе дети гораздо быстрее учатся аккуратности и, что не менее важно, уме</w:t>
      </w:r>
      <w:r w:rsidRPr="00C1213D">
        <w:softHyphen/>
        <w:t>нию исправлять свои ошибки.</w:t>
      </w:r>
    </w:p>
    <w:p w:rsidR="00C1213D" w:rsidRPr="00C1213D" w:rsidRDefault="00C1213D" w:rsidP="00C1213D">
      <w:r w:rsidRPr="00C1213D">
        <w:rPr>
          <w:b/>
          <w:bCs/>
        </w:rPr>
        <w:t>5</w:t>
      </w:r>
      <w:r>
        <w:t xml:space="preserve">. </w:t>
      </w:r>
      <w:r w:rsidRPr="00C1213D">
        <w:rPr>
          <w:b/>
          <w:bCs/>
        </w:rPr>
        <w:t xml:space="preserve">ТЫ ХОРОШИЙ </w:t>
      </w:r>
      <w:r w:rsidRPr="00C1213D">
        <w:t>Далеко не каждому ребен</w:t>
      </w:r>
      <w:r w:rsidRPr="00C1213D">
        <w:softHyphen/>
        <w:t>ку понятно, что он хороший, если ему прямо или косвенно сообщают, что он „та</w:t>
      </w:r>
      <w:r w:rsidRPr="00C1213D">
        <w:softHyphen/>
        <w:t>кой-сякой”. Малыш, которого мы уважаем, никогда не скажет про себя плохо. Это по</w:t>
      </w:r>
      <w:r w:rsidRPr="00C1213D">
        <w:softHyphen/>
        <w:t>следствия заниженной самооценки, сфор</w:t>
      </w:r>
      <w:r w:rsidRPr="00C1213D">
        <w:softHyphen/>
        <w:t>мированной родителями.</w:t>
      </w:r>
    </w:p>
    <w:p w:rsidR="00C1213D" w:rsidRPr="00C1213D" w:rsidRDefault="00C1213D" w:rsidP="00C1213D">
      <w:r w:rsidRPr="00C1213D">
        <w:rPr>
          <w:b/>
          <w:bCs/>
        </w:rPr>
        <w:t>6</w:t>
      </w:r>
      <w:r>
        <w:t xml:space="preserve">. </w:t>
      </w:r>
      <w:r w:rsidRPr="00C1213D">
        <w:rPr>
          <w:b/>
          <w:bCs/>
        </w:rPr>
        <w:t xml:space="preserve">МАМА ЛЮБИТ ТЕБЯ. </w:t>
      </w:r>
      <w:r w:rsidRPr="00C1213D">
        <w:t>Очевидно? Для ре</w:t>
      </w:r>
      <w:r w:rsidRPr="00C1213D">
        <w:softHyphen/>
        <w:t>бенка, оказывается, нет. Сухость в об</w:t>
      </w:r>
      <w:r w:rsidRPr="00C1213D">
        <w:softHyphen/>
        <w:t>щении воспринимается малышом как сигнал: „Меня не любят”. Старайтесь про</w:t>
      </w:r>
      <w:r w:rsidRPr="00C1213D">
        <w:softHyphen/>
        <w:t xml:space="preserve">являть больше ласки, </w:t>
      </w:r>
      <w:proofErr w:type="gramStart"/>
      <w:r w:rsidRPr="00C1213D">
        <w:t>почаще</w:t>
      </w:r>
      <w:proofErr w:type="gramEnd"/>
      <w:r w:rsidRPr="00C1213D">
        <w:t xml:space="preserve"> заглядывай</w:t>
      </w:r>
      <w:r w:rsidRPr="00C1213D">
        <w:softHyphen/>
        <w:t>те в глаза и не скупитесь на теплые слова. Кстати, очень хорошо их говорить перед сном — мозг, засыпая, выносит в следу</w:t>
      </w:r>
      <w:r w:rsidRPr="00C1213D">
        <w:softHyphen/>
        <w:t>ющий день заложенную перед сном про</w:t>
      </w:r>
      <w:r w:rsidRPr="00C1213D">
        <w:softHyphen/>
        <w:t>грамму. Можно добавлять: „И папа лю</w:t>
      </w:r>
      <w:r w:rsidRPr="00C1213D">
        <w:softHyphen/>
        <w:t>бит, и бабушка любит, и все мы...” Ребенку к четы</w:t>
      </w:r>
      <w:r>
        <w:t>рем годам нужно помочь сформиро</w:t>
      </w:r>
      <w:r w:rsidRPr="00C1213D">
        <w:t>вать ощущение, что его любят больше все</w:t>
      </w:r>
      <w:r w:rsidRPr="00C1213D">
        <w:softHyphen/>
        <w:t xml:space="preserve">го на свете. Даже критикуя, надо говорить: „Я тебя люблю, поэтому должна научить слушаться”. И никогда нельзя в </w:t>
      </w:r>
      <w:r w:rsidRPr="00C1213D">
        <w:lastRenderedPageBreak/>
        <w:t>сердцах го</w:t>
      </w:r>
      <w:r w:rsidRPr="00C1213D">
        <w:softHyphen/>
        <w:t>ворить ребенку „Я тебя такого не люблю”, „Как ты надоел” или, того хуже, „Убила бы”. Дети воспринимают это совершенно се</w:t>
      </w:r>
      <w:r w:rsidRPr="00C1213D">
        <w:softHyphen/>
        <w:t>рьезно.</w:t>
      </w:r>
      <w:bookmarkStart w:id="1" w:name="_GoBack"/>
      <w:bookmarkEnd w:id="1"/>
    </w:p>
    <w:p w:rsidR="00C1213D" w:rsidRPr="00C1213D" w:rsidRDefault="00C1213D" w:rsidP="00C1213D">
      <w:r w:rsidRPr="00C1213D">
        <w:rPr>
          <w:b/>
          <w:bCs/>
        </w:rPr>
        <w:t>Нежные и ласковые слова, особенно из уст, любящих родителей, способны вдохновить малыша на многое. Не жалейте добрых слов для своих детей, от них только польза!</w:t>
      </w:r>
    </w:p>
    <w:p w:rsidR="00C1213D" w:rsidRPr="00C1213D" w:rsidRDefault="00C1213D" w:rsidP="00C1213D">
      <w:r w:rsidRPr="00C1213D">
        <w:rPr>
          <w:b/>
          <w:bCs/>
        </w:rPr>
        <w:t>7</w:t>
      </w:r>
      <w:r>
        <w:t xml:space="preserve">. </w:t>
      </w:r>
      <w:r w:rsidRPr="00C1213D">
        <w:rPr>
          <w:b/>
          <w:bCs/>
        </w:rPr>
        <w:t xml:space="preserve"> В НАШЕЙ СЕМЬЕ ЭТО НЕ ПРИНЯТО. </w:t>
      </w:r>
      <w:r w:rsidRPr="00C1213D">
        <w:t>А те</w:t>
      </w:r>
      <w:r w:rsidRPr="00C1213D">
        <w:softHyphen/>
        <w:t xml:space="preserve">перь о запретах. Наши дети живут не в безвоздушном пространстве и быстро улавливают, что их сверстники </w:t>
      </w:r>
      <w:proofErr w:type="gramStart"/>
      <w:r w:rsidRPr="00C1213D">
        <w:t>могут</w:t>
      </w:r>
      <w:proofErr w:type="gramEnd"/>
      <w:r w:rsidRPr="00C1213D">
        <w:t xml:space="preserve"> есть другие блюда, смотреть другие мультики и выражаться другими словами. Это мо</w:t>
      </w:r>
      <w:r w:rsidRPr="00C1213D">
        <w:softHyphen/>
        <w:t xml:space="preserve">жет вызвать недоумение, бурю протеста и приступ </w:t>
      </w:r>
      <w:proofErr w:type="spellStart"/>
      <w:r w:rsidRPr="00C1213D">
        <w:t>выпрашивания</w:t>
      </w:r>
      <w:proofErr w:type="spellEnd"/>
      <w:r w:rsidRPr="00C1213D">
        <w:t xml:space="preserve"> сомнительных конфет или кукол-монстров. В такой ситу</w:t>
      </w:r>
      <w:r w:rsidRPr="00C1213D">
        <w:softHyphen/>
        <w:t>ации даже короткая фраза</w:t>
      </w:r>
      <w:proofErr w:type="gramStart"/>
      <w:r w:rsidRPr="00C1213D">
        <w:t xml:space="preserve"> „В</w:t>
      </w:r>
      <w:proofErr w:type="gramEnd"/>
      <w:r w:rsidRPr="00C1213D">
        <w:t xml:space="preserve"> нашей семье это не принято” действует исцеляюще. За</w:t>
      </w:r>
      <w:r w:rsidRPr="00C1213D">
        <w:softHyphen/>
        <w:t>частую ребенок даже не требует больше ни</w:t>
      </w:r>
      <w:r w:rsidRPr="00C1213D">
        <w:softHyphen/>
        <w:t>каких объяснений. В глазах малыша ваша семья и забота о нем становится на высо</w:t>
      </w:r>
      <w:r w:rsidRPr="00C1213D">
        <w:softHyphen/>
        <w:t>кий пьедестал. Можете добавить и здесь: „Потому что мы тебя любим”.</w:t>
      </w:r>
    </w:p>
    <w:p w:rsidR="00C1213D" w:rsidRPr="00C1213D" w:rsidRDefault="00C1213D" w:rsidP="00C1213D">
      <w:r w:rsidRPr="00C1213D">
        <w:rPr>
          <w:b/>
          <w:bCs/>
        </w:rPr>
        <w:t>8</w:t>
      </w:r>
      <w:r>
        <w:t xml:space="preserve">. </w:t>
      </w:r>
      <w:r w:rsidRPr="00C1213D">
        <w:rPr>
          <w:b/>
          <w:bCs/>
        </w:rPr>
        <w:t xml:space="preserve">Я ТЕБЯ ПОНИМАЮ. </w:t>
      </w:r>
      <w:r w:rsidRPr="00C1213D">
        <w:t>Расстроенный ребе</w:t>
      </w:r>
      <w:r w:rsidRPr="00C1213D">
        <w:softHyphen/>
        <w:t>нок пребывает один на один со своим чувством обиды (гнева, несправедливости, ревности), а выразить словами их не спосо</w:t>
      </w:r>
      <w:r w:rsidRPr="00C1213D">
        <w:softHyphen/>
        <w:t xml:space="preserve">бен. Поэтому </w:t>
      </w:r>
      <w:proofErr w:type="gramStart"/>
      <w:r w:rsidRPr="00C1213D">
        <w:t>выражает</w:t>
      </w:r>
      <w:proofErr w:type="gramEnd"/>
      <w:r w:rsidRPr="00C1213D">
        <w:t xml:space="preserve"> как может — толка</w:t>
      </w:r>
      <w:r w:rsidRPr="00C1213D">
        <w:softHyphen/>
        <w:t>ет сестру, швыряет игрушку, кричит или, наоборот, замыкается в себе. Скажите, на</w:t>
      </w:r>
      <w:r w:rsidRPr="00C1213D">
        <w:softHyphen/>
        <w:t>пример: „Я тебя понимаю, ты расстроен, потому что у тебя отобрали игрушку (.. .по</w:t>
      </w:r>
      <w:r w:rsidRPr="00C1213D">
        <w:softHyphen/>
        <w:t>тому что я сейчас занимаюсь с сестренкой,</w:t>
      </w:r>
      <w:proofErr w:type="gramStart"/>
      <w:r>
        <w:t xml:space="preserve"> </w:t>
      </w:r>
      <w:r w:rsidRPr="00C1213D">
        <w:t>.</w:t>
      </w:r>
      <w:proofErr w:type="gramEnd"/>
      <w:r w:rsidRPr="00C1213D">
        <w:t>. .потому что на тебя не обратили внима</w:t>
      </w:r>
      <w:r w:rsidRPr="00C1213D">
        <w:softHyphen/>
        <w:t>ния)”. Эта фраза поистине волшебна и бы</w:t>
      </w:r>
      <w:r w:rsidRPr="00C1213D">
        <w:softHyphen/>
        <w:t>стро снимает напряжение, так как кроха знает, что понят и услышан.</w:t>
      </w:r>
    </w:p>
    <w:p w:rsidR="00C1213D" w:rsidRPr="00C1213D" w:rsidRDefault="00C1213D" w:rsidP="00C1213D">
      <w:r w:rsidRPr="00C1213D">
        <w:rPr>
          <w:b/>
          <w:bCs/>
        </w:rPr>
        <w:t>9</w:t>
      </w:r>
      <w:r>
        <w:t xml:space="preserve">. </w:t>
      </w:r>
      <w:r w:rsidRPr="00C1213D">
        <w:rPr>
          <w:b/>
          <w:bCs/>
        </w:rPr>
        <w:t xml:space="preserve">ЧТО МЫ МОЖЕМ ПРИДУМАТЬ? </w:t>
      </w:r>
      <w:r w:rsidRPr="00C1213D">
        <w:t>Если по</w:t>
      </w:r>
      <w:r w:rsidRPr="00C1213D">
        <w:softHyphen/>
        <w:t>нимание установлено, логично будет продолжить: „Что мы можем придумать?” Вы можете предложить свое решение или попросить кроху высказать его идеи.</w:t>
      </w:r>
    </w:p>
    <w:p w:rsidR="00C1213D" w:rsidRPr="00C1213D" w:rsidRDefault="00C1213D" w:rsidP="00C1213D">
      <w:r>
        <w:rPr>
          <w:b/>
          <w:bCs/>
        </w:rPr>
        <w:t xml:space="preserve">10. </w:t>
      </w:r>
      <w:r w:rsidRPr="00C1213D">
        <w:rPr>
          <w:b/>
          <w:bCs/>
        </w:rPr>
        <w:t>КАК ТЫ Д</w:t>
      </w:r>
      <w:r w:rsidRPr="00C1213D">
        <w:rPr>
          <w:b/>
        </w:rPr>
        <w:t>УМАЕШЬ?</w:t>
      </w:r>
      <w:r w:rsidRPr="00C1213D">
        <w:t xml:space="preserve"> В 3,5-4 года на</w:t>
      </w:r>
      <w:r w:rsidRPr="00C1213D">
        <w:softHyphen/>
        <w:t>ступает возраст почемучки. Не торо</w:t>
      </w:r>
      <w:r w:rsidRPr="00C1213D">
        <w:softHyphen/>
        <w:t>питесь отвечать мгновенно на все детские вопросы. Обязательно спросите: „А как ты думаешь?..” Совместный поиск инфор</w:t>
      </w:r>
      <w:r w:rsidRPr="00C1213D">
        <w:softHyphen/>
        <w:t>мации в книгах, журналах, энциклопедии и в Интернете дарит ценные минуты. В бу</w:t>
      </w:r>
      <w:r w:rsidRPr="00C1213D">
        <w:softHyphen/>
        <w:t>дущем у ребенка выработается навык са</w:t>
      </w:r>
      <w:r w:rsidRPr="00C1213D">
        <w:softHyphen/>
        <w:t>мостоятельно находить ответы на возник</w:t>
      </w:r>
      <w:r w:rsidRPr="00C1213D">
        <w:softHyphen/>
        <w:t xml:space="preserve">шие вопросы. </w:t>
      </w:r>
    </w:p>
    <w:p w:rsidR="00092E89" w:rsidRDefault="00092E89"/>
    <w:sectPr w:rsidR="00092E89" w:rsidSect="00C1213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3D"/>
    <w:rsid w:val="00092E89"/>
    <w:rsid w:val="00C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772</Words>
  <Characters>4402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2016-02-22T20:31:00Z</dcterms:created>
  <dcterms:modified xsi:type="dcterms:W3CDTF">2016-02-22T20:40:00Z</dcterms:modified>
</cp:coreProperties>
</file>