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127760" w:rsidRDefault="00D01380" w:rsidP="00127760">
      <w:pPr>
        <w:spacing w:before="150" w:after="450" w:line="240" w:lineRule="atLeast"/>
        <w:ind w:left="-567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</w:pPr>
      <w:r w:rsidRPr="00127760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>Консультация для родителей</w:t>
      </w:r>
    </w:p>
    <w:p w:rsidR="00D01380" w:rsidRPr="00D01380" w:rsidRDefault="00D01380" w:rsidP="00127760">
      <w:pPr>
        <w:spacing w:before="150" w:after="450" w:line="240" w:lineRule="atLeast"/>
        <w:ind w:left="-567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</w:pPr>
      <w:r w:rsidRPr="00D01380"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  <w:t>«Речевое развитие детей 2–3 лет»</w:t>
      </w:r>
    </w:p>
    <w:p w:rsidR="00D01380" w:rsidRPr="00127760" w:rsidRDefault="00D01380" w:rsidP="00127760">
      <w:pPr>
        <w:spacing w:after="0" w:line="240" w:lineRule="auto"/>
        <w:ind w:left="-567"/>
        <w:jc w:val="right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i/>
          <w:iCs/>
          <w:color w:val="111111"/>
          <w:sz w:val="52"/>
          <w:szCs w:val="52"/>
          <w:bdr w:val="none" w:sz="0" w:space="0" w:color="auto" w:frame="1"/>
          <w:lang w:eastAsia="ru-RU"/>
        </w:rPr>
        <w:t xml:space="preserve"> </w:t>
      </w:r>
      <w:r w:rsidRPr="00127760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«Чтобы научиться говорить, надо говорить»</w:t>
      </w:r>
    </w:p>
    <w:p w:rsidR="00D01380" w:rsidRPr="00127760" w:rsidRDefault="00D01380" w:rsidP="00127760">
      <w:pPr>
        <w:spacing w:before="225" w:after="225" w:line="240" w:lineRule="auto"/>
        <w:ind w:left="-567"/>
        <w:jc w:val="right"/>
        <w:rPr>
          <w:rFonts w:ascii="Arial" w:eastAsia="Times New Roman" w:hAnsi="Arial" w:cs="Arial"/>
          <w:i/>
          <w:color w:val="111111"/>
          <w:sz w:val="40"/>
          <w:szCs w:val="40"/>
          <w:lang w:eastAsia="ru-RU"/>
        </w:rPr>
      </w:pPr>
      <w:r w:rsidRPr="00127760">
        <w:rPr>
          <w:rFonts w:ascii="Arial" w:eastAsia="Times New Roman" w:hAnsi="Arial" w:cs="Arial"/>
          <w:i/>
          <w:color w:val="111111"/>
          <w:sz w:val="40"/>
          <w:szCs w:val="40"/>
          <w:lang w:eastAsia="ru-RU"/>
        </w:rPr>
        <w:t>Львов М. Р.</w:t>
      </w:r>
    </w:p>
    <w:p w:rsidR="00127760" w:rsidRDefault="00D01380" w:rsidP="00DD42D3">
      <w:pPr>
        <w:spacing w:after="0" w:line="240" w:lineRule="auto"/>
        <w:ind w:left="-426" w:right="283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D42D3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Уважаемые </w:t>
      </w:r>
      <w:r w:rsidRPr="00D01380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родители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!</w:t>
      </w:r>
    </w:p>
    <w:p w:rsidR="00DD42D3" w:rsidRPr="00DD42D3" w:rsidRDefault="00DD42D3" w:rsidP="00DD42D3">
      <w:pPr>
        <w:spacing w:after="0" w:line="240" w:lineRule="auto"/>
        <w:ind w:left="-426" w:right="283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01380" w:rsidRPr="00D01380" w:rsidRDefault="00D01380" w:rsidP="00127760">
      <w:pPr>
        <w:spacing w:after="0" w:line="240" w:lineRule="auto"/>
        <w:ind w:left="-426" w:right="283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Сегодня мы поговорим с вами </w:t>
      </w:r>
      <w:r w:rsidRPr="00DD42D3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о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</w:t>
      </w:r>
      <w:r w:rsidRPr="00D01380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речевом развитии детей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 Ведь </w:t>
      </w:r>
      <w:r w:rsidRPr="00DD42D3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развитие устной речи</w:t>
      </w:r>
      <w:r w:rsidRPr="00DD42D3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ее компонентов является одной из важнейших задач </w:t>
      </w:r>
      <w:r w:rsidRPr="00DD42D3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развития детей</w:t>
      </w:r>
      <w:r w:rsidRPr="00DD42D3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дошкольного возраста.</w:t>
      </w:r>
    </w:p>
    <w:p w:rsidR="00D01380" w:rsidRPr="00D01380" w:rsidRDefault="00D01380" w:rsidP="00127760">
      <w:pPr>
        <w:spacing w:before="225" w:after="225" w:line="240" w:lineRule="auto"/>
        <w:ind w:left="-426" w:right="283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Но сначала, что такое речь?</w:t>
      </w:r>
    </w:p>
    <w:p w:rsidR="00D01380" w:rsidRPr="00DD42D3" w:rsidRDefault="00D01380" w:rsidP="00127760">
      <w:pPr>
        <w:spacing w:before="225" w:after="225" w:line="240" w:lineRule="auto"/>
        <w:ind w:left="-426" w:right="283"/>
        <w:jc w:val="both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r w:rsidRPr="00DD42D3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Речь это</w:t>
      </w:r>
      <w:r w:rsidR="00FE5A42" w:rsidRPr="00DD42D3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:</w:t>
      </w:r>
    </w:p>
    <w:p w:rsidR="00D01380" w:rsidRPr="00D01380" w:rsidRDefault="00D01380" w:rsidP="00127760">
      <w:pPr>
        <w:spacing w:before="225" w:after="225" w:line="240" w:lineRule="auto"/>
        <w:ind w:left="-426" w:right="283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— исторически сложившаяся в процессе деятельности людей форма их общения, опосредованная языком.</w:t>
      </w:r>
    </w:p>
    <w:p w:rsidR="00D01380" w:rsidRPr="00D01380" w:rsidRDefault="00D01380" w:rsidP="00127760">
      <w:pPr>
        <w:spacing w:before="225" w:after="225" w:line="240" w:lineRule="auto"/>
        <w:ind w:left="-426" w:right="283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— существенный элемент человеческой деятельности, позволяющий человеку познавать окружающий мир, передавать свои знания и опыт другим людям, обрабатывать их для передачи последующим поколениям.</w:t>
      </w:r>
    </w:p>
    <w:p w:rsidR="00D01380" w:rsidRPr="00D01380" w:rsidRDefault="00D01380" w:rsidP="00127760">
      <w:pPr>
        <w:spacing w:before="225" w:after="225" w:line="240" w:lineRule="auto"/>
        <w:ind w:left="-426" w:right="283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– совокупность произносимых или воспринимаемых звуков, имеющих тот же смысл, и то же значение, что и соответствующая им система письменных знаков.</w:t>
      </w:r>
    </w:p>
    <w:p w:rsidR="00D01380" w:rsidRPr="00D0138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lastRenderedPageBreak/>
        <w:t>Овладение речью — это сложный, многосторонний псих</w:t>
      </w:r>
      <w:r w:rsidR="0012776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ический процесс; ее появление и 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дальнейшее </w:t>
      </w:r>
      <w:r w:rsidRPr="00DD42D3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развитие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зависят от многих факторов. Речь начинает формироваться лишь тогда, когда головной мозг, слух, артикуляционный аппарат ребенка достигнут определенного уровня </w:t>
      </w:r>
      <w:r w:rsidRPr="00DD42D3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развития</w:t>
      </w:r>
      <w:r w:rsidRPr="00DD42D3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 Но, имея даже достаточно </w:t>
      </w:r>
      <w:r w:rsidRPr="00DD42D3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развитой речевой аппарат</w:t>
      </w:r>
      <w:r w:rsidRPr="00DD42D3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сформированный мозг, хороший физический слух, ребенок без </w:t>
      </w:r>
      <w:r w:rsidRPr="00DD42D3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речевого</w:t>
      </w:r>
      <w:r w:rsidRPr="00DD42D3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окружения никогда не заговорит. Чтобы у ребенка появилась, а в дальнейшем и правильно </w:t>
      </w:r>
      <w:r w:rsidRPr="00DD42D3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развивалась речь</w:t>
      </w:r>
      <w:r w:rsidRPr="00DD42D3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нужна </w:t>
      </w:r>
      <w:r w:rsidRPr="00DD42D3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речевая среда</w:t>
      </w:r>
      <w:r w:rsidRPr="00DD42D3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 Однако и этого еще недостаточно. Важно, чтобы у ребенка появилась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потребность пользоваться речью как основным способом общения со сверстниками, близкими.</w:t>
      </w:r>
    </w:p>
    <w:p w:rsidR="00D01380" w:rsidRPr="00D0138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Как же </w:t>
      </w:r>
      <w:r w:rsidRPr="00D01380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развивается речь у 3-х летних детей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? В этом возрасте </w:t>
      </w:r>
      <w:r w:rsidRPr="00D01380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дети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:</w:t>
      </w:r>
    </w:p>
    <w:p w:rsidR="00D01380" w:rsidRPr="00D0138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различают и называют части предметов, их качества </w:t>
      </w:r>
      <w:r w:rsidRPr="00D01380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(величину, цвет, форму, материал)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;</w:t>
      </w:r>
    </w:p>
    <w:p w:rsidR="00D01380" w:rsidRPr="00D0138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некоторые сходные по назначению предметы </w:t>
      </w:r>
      <w:r w:rsidRPr="00D01380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(туфли- ботинки-сапоги)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;</w:t>
      </w:r>
    </w:p>
    <w:p w:rsidR="00D01380" w:rsidRPr="00D0138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понимают обобщающие </w:t>
      </w:r>
      <w:r w:rsidRPr="00D01380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слова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: игрушки, одежда, обувь, посуда, мебель;</w:t>
      </w:r>
    </w:p>
    <w:p w:rsidR="00D01380" w:rsidRPr="00D01380" w:rsidRDefault="00D01380" w:rsidP="00127760">
      <w:pPr>
        <w:spacing w:before="225" w:after="225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односложно отвечают на вопросы взрослого при рассматривании предметов, картин, иллюстраций;</w:t>
      </w:r>
    </w:p>
    <w:p w:rsidR="00D01380" w:rsidRPr="00D01380" w:rsidRDefault="00D01380" w:rsidP="00127760">
      <w:pPr>
        <w:spacing w:before="225" w:after="225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повторяют за взрослым рассказ из 3-4 предложений, составленный об игрушке или по содержанию картины;</w:t>
      </w:r>
    </w:p>
    <w:p w:rsidR="00D01380" w:rsidRPr="00D01380" w:rsidRDefault="00D01380" w:rsidP="00127760">
      <w:pPr>
        <w:spacing w:before="225" w:after="225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участвуют в драматизации отрывков из знакомых сказок.</w:t>
      </w:r>
    </w:p>
    <w:p w:rsidR="0012776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 </w:t>
      </w:r>
    </w:p>
    <w:p w:rsidR="00D01380" w:rsidRP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Развитие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</w:t>
      </w:r>
      <w:r w:rsidRPr="00127760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речи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у ребенка зависит в первую очередь от его индивидуальных особенностей. Если ваш ребенок не говорит, пока не стоит беспокоиться, если у него имею</w:t>
      </w:r>
      <w:r w:rsidRPr="00666E6D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тся признаки благополучного </w:t>
      </w:r>
      <w:r w:rsidRPr="00666E6D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развития речи</w:t>
      </w:r>
      <w:r w:rsidRPr="00666E6D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 xml:space="preserve">. 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Что это?</w:t>
      </w:r>
    </w:p>
    <w:p w:rsidR="00127760" w:rsidRDefault="0012776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D01380" w:rsidRP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666E6D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Признаки благополучного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</w:t>
      </w:r>
      <w:r w:rsidRPr="00D01380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развития ребенка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</w:t>
      </w:r>
    </w:p>
    <w:p w:rsidR="00D01380" w:rsidRP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Физическое </w:t>
      </w:r>
      <w:r w:rsidRPr="00666E6D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развитие</w:t>
      </w:r>
      <w:r w:rsidRPr="00666E6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ребёнка соответствует возрасту.</w:t>
      </w:r>
    </w:p>
    <w:p w:rsidR="00D01380" w:rsidRPr="00D01380" w:rsidRDefault="00D01380" w:rsidP="00127760">
      <w:pPr>
        <w:spacing w:before="225" w:after="225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У ребёнка нет никаких неврологических заболеваний.</w:t>
      </w:r>
    </w:p>
    <w:p w:rsidR="00D01380" w:rsidRPr="00D01380" w:rsidRDefault="00D01380" w:rsidP="00127760">
      <w:pPr>
        <w:spacing w:before="225" w:after="225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Ребёнок активно общается со знакомыми, родными, но может стесняться разговаривать с незнакомыми людьми.</w:t>
      </w:r>
    </w:p>
    <w:p w:rsidR="00D01380" w:rsidRPr="00D01380" w:rsidRDefault="00D01380" w:rsidP="00127760">
      <w:pPr>
        <w:spacing w:before="225" w:after="225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Ребёнок охотно повторяет за вами всё, что слышит.</w:t>
      </w:r>
    </w:p>
    <w:p w:rsidR="00D01380" w:rsidRPr="00D01380" w:rsidRDefault="00D01380" w:rsidP="00127760">
      <w:pPr>
        <w:spacing w:before="225" w:after="225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Ребёнок активно решает свои проблемы с помощью речи.</w:t>
      </w:r>
    </w:p>
    <w:p w:rsidR="00D01380" w:rsidRPr="00D01380" w:rsidRDefault="00D01380" w:rsidP="00127760">
      <w:pPr>
        <w:spacing w:before="225" w:after="225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Вслушивается в свою речь и старается исправить свои ошибки сам.</w:t>
      </w:r>
    </w:p>
    <w:p w:rsidR="00127760" w:rsidRDefault="0012776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127760" w:rsidRDefault="0012776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127760" w:rsidRDefault="0012776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127760" w:rsidRDefault="0012776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666E6D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Основаниями для беспокойства будет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 </w:t>
      </w:r>
      <w:r w:rsidRPr="00D01380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если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:</w:t>
      </w:r>
    </w:p>
    <w:p w:rsidR="00127760" w:rsidRPr="00D01380" w:rsidRDefault="0012776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D01380" w:rsidRP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Ребёнок неохотно повторяет за вами слова и предложения, которые слышит </w:t>
      </w:r>
      <w:r w:rsidRPr="00D01380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(или совсем не повторяет)</w:t>
      </w:r>
    </w:p>
    <w:p w:rsidR="00D01380" w:rsidRPr="00D01380" w:rsidRDefault="00D01380" w:rsidP="00127760">
      <w:pPr>
        <w:spacing w:before="225" w:after="225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Ребёнок не строит из накопленных слов предложений.</w:t>
      </w:r>
    </w:p>
    <w:p w:rsidR="00D01380" w:rsidRP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Строит предложения, но их грамматическое оформление грубо искажено. </w:t>
      </w:r>
      <w:r w:rsidRPr="00D01380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(Ваня хочет нет – Я не хочу)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 Не говорит о себе в первом лице (не пользуется местоимением </w:t>
      </w:r>
      <w:r w:rsidRPr="00D01380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«я»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)</w:t>
      </w:r>
    </w:p>
    <w:p w:rsidR="00D01380" w:rsidRPr="00D01380" w:rsidRDefault="00D01380" w:rsidP="00127760">
      <w:pPr>
        <w:spacing w:before="225" w:after="225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В речи не появляются глаголы.</w:t>
      </w:r>
    </w:p>
    <w:p w:rsidR="00D01380" w:rsidRPr="00D01380" w:rsidRDefault="00D01380" w:rsidP="00127760">
      <w:pPr>
        <w:spacing w:before="225" w:after="225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Ребёнку безразлично, понимает ли его кто-то. Он говорит на одному ему понятном языке.</w:t>
      </w:r>
    </w:p>
    <w:p w:rsidR="00D01380" w:rsidRP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• Речь невнятная, кончик языка между зубами, звуки произносятся с </w:t>
      </w:r>
      <w:r w:rsidRPr="00D01380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«хлюпаньем»</w:t>
      </w:r>
      <w:r w:rsidR="00FE5A42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или имеют носовой оттенок.</w:t>
      </w:r>
    </w:p>
    <w:p w:rsidR="00127760" w:rsidRDefault="0012776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D01380" w:rsidRP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Если Вы для себя отметили большинство </w:t>
      </w:r>
      <w:r w:rsidRPr="00D01380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«галочек»</w:t>
      </w: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или ребёнок совсем не говорит, а ему уже 3 года, можете обратиться к логопеду на </w:t>
      </w:r>
      <w:r w:rsidRPr="00107770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консультацию</w:t>
      </w: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</w:t>
      </w:r>
    </w:p>
    <w:p w:rsidR="00127760" w:rsidRDefault="0012776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D01380" w:rsidRPr="00D01380" w:rsidRDefault="00D01380" w:rsidP="00127760">
      <w:pPr>
        <w:spacing w:after="0" w:line="240" w:lineRule="auto"/>
        <w:ind w:left="-567" w:right="141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0138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А что-же делать</w:t>
      </w: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</w:t>
      </w:r>
      <w:r w:rsidRPr="00107770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родителям для развития речи детей</w:t>
      </w: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?</w:t>
      </w:r>
    </w:p>
    <w:p w:rsidR="00D01380" w:rsidRDefault="00D01380" w:rsidP="00D013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D01380" w:rsidRDefault="00D01380" w:rsidP="00D013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D01380" w:rsidRDefault="00D01380" w:rsidP="00D013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D01380" w:rsidRPr="00127760" w:rsidRDefault="00D01380" w:rsidP="00D0138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18"/>
          <w:szCs w:val="18"/>
          <w:u w:val="single"/>
          <w:bdr w:val="none" w:sz="0" w:space="0" w:color="auto" w:frame="1"/>
          <w:lang w:eastAsia="ru-RU"/>
        </w:rPr>
      </w:pPr>
    </w:p>
    <w:p w:rsidR="00D01380" w:rsidRPr="0010777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b/>
          <w:color w:val="111111"/>
          <w:sz w:val="40"/>
          <w:szCs w:val="40"/>
          <w:bdr w:val="none" w:sz="0" w:space="0" w:color="auto" w:frame="1"/>
          <w:lang w:eastAsia="ru-RU"/>
        </w:rPr>
        <w:t>Вот несколько советов</w:t>
      </w:r>
      <w:r w:rsidRPr="00107770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:</w:t>
      </w:r>
    </w:p>
    <w:p w:rsidR="00127760" w:rsidRPr="00D01380" w:rsidRDefault="0012776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:rsidR="00D01380" w:rsidRPr="0010777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1. Разговаривайте со своим ребёнком во время всех видов деятельности </w:t>
      </w:r>
      <w:r w:rsidRPr="00107770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  <w:lang w:eastAsia="ru-RU"/>
        </w:rPr>
        <w:t>(приготовление еды, уборка, одевание-раздевание, прогулка и т. д.)</w:t>
      </w: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Говорите о том, что вы делаете, что делает сын (дочь, что делают другие дети, люди.</w:t>
      </w:r>
    </w:p>
    <w:p w:rsidR="00D01380" w:rsidRPr="00107770" w:rsidRDefault="00D01380" w:rsidP="00127760">
      <w:pPr>
        <w:spacing w:before="225" w:after="225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2. Говорите спокойно, в нормальном темпе, чётко, с интонацией.</w:t>
      </w:r>
    </w:p>
    <w:p w:rsidR="00D01380" w:rsidRPr="00107770" w:rsidRDefault="00D01380" w:rsidP="00127760">
      <w:pPr>
        <w:spacing w:before="225" w:after="225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3. Говорите, используя правильно построенные фразы, короткие предложения.</w:t>
      </w:r>
    </w:p>
    <w:p w:rsidR="00D01380" w:rsidRPr="00107770" w:rsidRDefault="00D01380" w:rsidP="00127760">
      <w:pPr>
        <w:spacing w:before="225" w:after="225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4. Выдерживайте временную паузу, чтобы у ребёнка была возможность говорить и отвечать на вопросы.</w:t>
      </w:r>
    </w:p>
    <w:p w:rsidR="00D01380" w:rsidRPr="00107770" w:rsidRDefault="00D01380" w:rsidP="00127760">
      <w:pPr>
        <w:spacing w:before="225" w:after="225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5. Учите ребёнка понимать и выполнять словесные инструкции сначала простые, затем сложные (Возьми мишку. Возьми мишку и посади на стульчик. Возьми мишку и посади на стульчик рядом с собачкой.)</w:t>
      </w:r>
    </w:p>
    <w:p w:rsidR="00D0138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6. Не переходите на детский язык, не </w:t>
      </w:r>
      <w:bookmarkStart w:id="0" w:name="_GoBack"/>
      <w:r w:rsidRPr="00107770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  <w:lang w:eastAsia="ru-RU"/>
        </w:rPr>
        <w:t>«сюсюкайте»</w:t>
      </w: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</w:t>
      </w:r>
      <w:bookmarkEnd w:id="0"/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сами и объясните бабушкам.</w:t>
      </w:r>
    </w:p>
    <w:p w:rsidR="00107770" w:rsidRPr="00107770" w:rsidRDefault="0010777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01380" w:rsidRPr="00107770" w:rsidRDefault="00D01380" w:rsidP="0012776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7. Игра</w:t>
      </w:r>
      <w:r w:rsidR="00107770"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</w:t>
      </w: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- основная деятельность ребёнка, поэтому больше играйте, превратите занятия в интересные игры </w:t>
      </w:r>
      <w:r w:rsidRPr="00107770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  <w:lang w:eastAsia="ru-RU"/>
        </w:rPr>
        <w:t>(игры с пальчи</w:t>
      </w:r>
      <w:r w:rsidR="00107770" w:rsidRPr="00107770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  <w:lang w:eastAsia="ru-RU"/>
        </w:rPr>
        <w:t>ками, игры с предметами и пр.</w:t>
      </w:r>
      <w:r w:rsidRPr="00107770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  <w:lang w:eastAsia="ru-RU"/>
        </w:rPr>
        <w:t>)</w:t>
      </w:r>
    </w:p>
    <w:p w:rsidR="00403718" w:rsidRPr="00107770" w:rsidRDefault="00D01380" w:rsidP="00127760">
      <w:pPr>
        <w:spacing w:before="225" w:after="225" w:line="240" w:lineRule="auto"/>
        <w:ind w:left="-567"/>
        <w:jc w:val="both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0777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8. Каждый день читайте стихи, сказки, обсуждайте картинки.</w:t>
      </w:r>
    </w:p>
    <w:sectPr w:rsidR="00403718" w:rsidRPr="00107770" w:rsidSect="002873B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80"/>
    <w:rsid w:val="00026E76"/>
    <w:rsid w:val="00107770"/>
    <w:rsid w:val="00127760"/>
    <w:rsid w:val="002873B6"/>
    <w:rsid w:val="00666E6D"/>
    <w:rsid w:val="00D01380"/>
    <w:rsid w:val="00DD42D3"/>
    <w:rsid w:val="00F3010A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0D5351DA-736B-4721-B69D-EF754F3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1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 Харина</cp:lastModifiedBy>
  <cp:revision>7</cp:revision>
  <cp:lastPrinted>2018-01-30T11:45:00Z</cp:lastPrinted>
  <dcterms:created xsi:type="dcterms:W3CDTF">2018-01-30T11:43:00Z</dcterms:created>
  <dcterms:modified xsi:type="dcterms:W3CDTF">2020-02-27T20:42:00Z</dcterms:modified>
</cp:coreProperties>
</file>